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7A67" w14:textId="54456593" w:rsidR="008C1653" w:rsidRDefault="0056358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63583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563583">
        <w:rPr>
          <w:rFonts w:ascii="Times New Roman" w:hAnsi="Times New Roman" w:cs="Times New Roman"/>
          <w:sz w:val="32"/>
          <w:szCs w:val="32"/>
          <w:lang w:val="en-US"/>
        </w:rPr>
        <w:t xml:space="preserve">thical </w:t>
      </w:r>
      <w:r>
        <w:rPr>
          <w:rFonts w:ascii="Times New Roman" w:hAnsi="Times New Roman" w:cs="Times New Roman"/>
          <w:sz w:val="32"/>
          <w:szCs w:val="32"/>
          <w:lang w:val="en-US"/>
        </w:rPr>
        <w:t>Dai</w:t>
      </w:r>
      <w:r w:rsidRPr="00563583">
        <w:rPr>
          <w:rFonts w:ascii="Times New Roman" w:hAnsi="Times New Roman" w:cs="Times New Roman"/>
          <w:sz w:val="32"/>
          <w:szCs w:val="32"/>
          <w:lang w:val="en-US"/>
        </w:rPr>
        <w:t>ry</w:t>
      </w:r>
    </w:p>
    <w:p w14:paraId="05568B6D" w14:textId="4A8EFDB8" w:rsidR="00563583" w:rsidRDefault="0056358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We are proud to source a range of cheeses from The Ethical Dairy.</w:t>
      </w:r>
    </w:p>
    <w:p w14:paraId="5D656361" w14:textId="3F3AD886" w:rsidR="00563583" w:rsidRDefault="00563583">
      <w:pPr>
        <w:rPr>
          <w:rFonts w:ascii="Arial" w:hAnsi="Arial" w:cs="Arial"/>
          <w:color w:val="37260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 xml:space="preserve">The intensification of dairy farming has been a concern of 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>theirs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 xml:space="preserve"> for many years, so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 xml:space="preserve"> The Ethical Dairy have 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 xml:space="preserve">been working hard to come up with a different solution. </w:t>
      </w:r>
    </w:p>
    <w:p w14:paraId="2BDB7323" w14:textId="77777777" w:rsidR="00563583" w:rsidRDefault="00563583">
      <w:pPr>
        <w:rPr>
          <w:rFonts w:ascii="Arial" w:hAnsi="Arial" w:cs="Arial"/>
          <w:color w:val="37260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>Their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 xml:space="preserve"> big idea? </w:t>
      </w:r>
    </w:p>
    <w:p w14:paraId="1531D5BC" w14:textId="1EA1E456" w:rsidR="00563583" w:rsidRDefault="00563583">
      <w:pPr>
        <w:rPr>
          <w:rFonts w:ascii="Arial" w:hAnsi="Arial" w:cs="Arial"/>
          <w:color w:val="37260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 xml:space="preserve">A new method of dairy farming that keeps the calves with their mothers to suckle. 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>The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>E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 xml:space="preserve">thical 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>D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>airy model is based around treating the animals, the land, our environment and the people who work here with respect and kindness</w:t>
      </w:r>
      <w:r>
        <w:rPr>
          <w:rFonts w:ascii="Arial" w:hAnsi="Arial" w:cs="Arial"/>
          <w:color w:val="372608"/>
          <w:sz w:val="27"/>
          <w:szCs w:val="27"/>
          <w:shd w:val="clear" w:color="auto" w:fill="FFFFFF"/>
        </w:rPr>
        <w:t>.</w:t>
      </w:r>
    </w:p>
    <w:p w14:paraId="63F4984C" w14:textId="77777777" w:rsidR="00563583" w:rsidRDefault="00563583">
      <w:pPr>
        <w:rPr>
          <w:rFonts w:ascii="Arial" w:hAnsi="Arial" w:cs="Arial"/>
          <w:color w:val="372608"/>
          <w:sz w:val="27"/>
          <w:szCs w:val="27"/>
          <w:shd w:val="clear" w:color="auto" w:fill="FFFFFF"/>
        </w:rPr>
      </w:pPr>
    </w:p>
    <w:p w14:paraId="0FFF8182" w14:textId="42B7CFEC" w:rsidR="00563583" w:rsidRPr="00563583" w:rsidRDefault="00563583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563583" w:rsidRPr="00563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83"/>
    <w:rsid w:val="00563583"/>
    <w:rsid w:val="008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DF49"/>
  <w15:chartTrackingRefBased/>
  <w15:docId w15:val="{AD062C3F-FFA7-4D70-8C0F-573EC673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Lock</dc:creator>
  <cp:keywords/>
  <dc:description/>
  <cp:lastModifiedBy>Emma Lock</cp:lastModifiedBy>
  <cp:revision>1</cp:revision>
  <dcterms:created xsi:type="dcterms:W3CDTF">2023-01-26T10:05:00Z</dcterms:created>
  <dcterms:modified xsi:type="dcterms:W3CDTF">2023-01-26T10:15:00Z</dcterms:modified>
</cp:coreProperties>
</file>